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A47BA" w14:textId="0BEC0FDA" w:rsidR="004118E6" w:rsidRDefault="006462CE">
      <w:bookmarkStart w:id="0" w:name="_GoBack"/>
      <w:bookmarkEnd w:id="0"/>
      <w:r>
        <w:rPr>
          <w:noProof/>
        </w:rPr>
        <w:drawing>
          <wp:inline distT="0" distB="0" distL="0" distR="0" wp14:anchorId="3AFF193F" wp14:editId="4C8ABC39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A28C60E" w14:textId="1FED3B07" w:rsidR="00BF3A39" w:rsidRDefault="00BF3A39">
      <w:r>
        <w:t>Points of inflection and stationary points (0,0) and (-</w:t>
      </w:r>
      <w:proofErr w:type="gramStart"/>
      <w:r>
        <w:t>4,-</w:t>
      </w:r>
      <w:proofErr w:type="gramEnd"/>
      <w:r>
        <w:t>320)</w:t>
      </w:r>
    </w:p>
    <w:p w14:paraId="6AFE4126" w14:textId="3C3A9A22" w:rsidR="00BF3A39" w:rsidRDefault="00BF3A39">
      <w:r>
        <w:t>b) the function id non-negative at (0,0)</w:t>
      </w:r>
    </w:p>
    <w:p w14:paraId="28F088CC" w14:textId="74868485" w:rsidR="00BF3A39" w:rsidRDefault="00BF3A39">
      <w:r>
        <w:t>increasing at (-</w:t>
      </w:r>
      <w:proofErr w:type="gramStart"/>
      <w:r>
        <w:t>3,-</w:t>
      </w:r>
      <w:proofErr w:type="gramEnd"/>
      <w:r>
        <w:t>243) and (-2,-128)</w:t>
      </w:r>
    </w:p>
    <w:p w14:paraId="6796D16F" w14:textId="586C08A9" w:rsidR="00BF3A39" w:rsidRDefault="00BF3A39">
      <w:r>
        <w:t>concave up at (-4,-320) and (4,-320)</w:t>
      </w:r>
    </w:p>
    <w:p w14:paraId="3DAD8675" w14:textId="77777777" w:rsidR="00BF3A39" w:rsidRDefault="00BF3A39"/>
    <w:p w14:paraId="06E52B49" w14:textId="77777777" w:rsidR="00BF3A39" w:rsidRDefault="00BF3A39"/>
    <w:sectPr w:rsidR="00BF3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D0E88" w14:textId="77777777" w:rsidR="00553D2D" w:rsidRDefault="00553D2D" w:rsidP="006462CE">
      <w:pPr>
        <w:spacing w:after="0" w:line="240" w:lineRule="auto"/>
      </w:pPr>
      <w:r>
        <w:separator/>
      </w:r>
    </w:p>
  </w:endnote>
  <w:endnote w:type="continuationSeparator" w:id="0">
    <w:p w14:paraId="250F767D" w14:textId="77777777" w:rsidR="00553D2D" w:rsidRDefault="00553D2D" w:rsidP="0064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35C60" w14:textId="77777777" w:rsidR="00553D2D" w:rsidRDefault="00553D2D" w:rsidP="006462CE">
      <w:pPr>
        <w:spacing w:after="0" w:line="240" w:lineRule="auto"/>
      </w:pPr>
      <w:r>
        <w:separator/>
      </w:r>
    </w:p>
  </w:footnote>
  <w:footnote w:type="continuationSeparator" w:id="0">
    <w:p w14:paraId="37757AFA" w14:textId="77777777" w:rsidR="00553D2D" w:rsidRDefault="00553D2D" w:rsidP="00646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CE"/>
    <w:rsid w:val="003F4ED5"/>
    <w:rsid w:val="004118E6"/>
    <w:rsid w:val="004A3A89"/>
    <w:rsid w:val="00551664"/>
    <w:rsid w:val="00553D2D"/>
    <w:rsid w:val="005B319F"/>
    <w:rsid w:val="006462CE"/>
    <w:rsid w:val="0074610D"/>
    <w:rsid w:val="00BF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312C7"/>
  <w15:chartTrackingRefBased/>
  <w15:docId w15:val="{E25F4820-1FAE-452B-8548-9A007803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6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2CE"/>
  </w:style>
  <w:style w:type="paragraph" w:styleId="Footer">
    <w:name w:val="footer"/>
    <w:basedOn w:val="Normal"/>
    <w:link w:val="FooterChar"/>
    <w:uiPriority w:val="99"/>
    <w:unhideWhenUsed/>
    <w:rsid w:val="00646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CE"/>
  </w:style>
  <w:style w:type="paragraph" w:styleId="BalloonText">
    <w:name w:val="Balloon Text"/>
    <w:basedOn w:val="Normal"/>
    <w:link w:val="BalloonTextChar"/>
    <w:uiPriority w:val="99"/>
    <w:semiHidden/>
    <w:unhideWhenUsed/>
    <w:rsid w:val="00746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5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Y=X^4-36X^2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3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X</c:v>
                </c:pt>
                <c:pt idx="1">
                  <c:v>-5</c:v>
                </c:pt>
                <c:pt idx="2">
                  <c:v>-4</c:v>
                </c:pt>
                <c:pt idx="3">
                  <c:v>-3</c:v>
                </c:pt>
                <c:pt idx="4">
                  <c:v>-2</c:v>
                </c:pt>
                <c:pt idx="5">
                  <c:v>-1</c:v>
                </c:pt>
                <c:pt idx="6">
                  <c:v>0</c:v>
                </c:pt>
                <c:pt idx="7">
                  <c:v>1</c:v>
                </c:pt>
                <c:pt idx="8">
                  <c:v>2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0</c:v>
                </c:pt>
                <c:pt idx="1">
                  <c:v>-275</c:v>
                </c:pt>
                <c:pt idx="2">
                  <c:v>-320</c:v>
                </c:pt>
                <c:pt idx="3">
                  <c:v>-243</c:v>
                </c:pt>
                <c:pt idx="4">
                  <c:v>-128</c:v>
                </c:pt>
                <c:pt idx="5">
                  <c:v>-35</c:v>
                </c:pt>
                <c:pt idx="6">
                  <c:v>0</c:v>
                </c:pt>
                <c:pt idx="7">
                  <c:v>-35</c:v>
                </c:pt>
                <c:pt idx="8">
                  <c:v>-128</c:v>
                </c:pt>
                <c:pt idx="9">
                  <c:v>-243</c:v>
                </c:pt>
                <c:pt idx="10">
                  <c:v>-320</c:v>
                </c:pt>
                <c:pt idx="11">
                  <c:v>-275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0F-42F8-9A98-CBFF4205C1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65598992"/>
        <c:axId val="371168400"/>
      </c:lineChart>
      <c:catAx>
        <c:axId val="265598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1168400"/>
        <c:crosses val="autoZero"/>
        <c:auto val="1"/>
        <c:lblAlgn val="ctr"/>
        <c:lblOffset val="100"/>
        <c:noMultiLvlLbl val="0"/>
      </c:catAx>
      <c:valAx>
        <c:axId val="37116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5598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C962E-8268-4D50-AC7A-B98EAB056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</dc:creator>
  <cp:keywords/>
  <dc:description/>
  <cp:lastModifiedBy>Pavilion</cp:lastModifiedBy>
  <cp:revision>2</cp:revision>
  <dcterms:created xsi:type="dcterms:W3CDTF">2019-05-20T03:03:00Z</dcterms:created>
  <dcterms:modified xsi:type="dcterms:W3CDTF">2019-05-20T03:03:00Z</dcterms:modified>
</cp:coreProperties>
</file>